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>
          <w:rFonts w:ascii="Oswald" w:cs="Oswald" w:eastAsia="Oswald" w:hAnsi="Oswald"/>
          <w:sz w:val="32"/>
          <w:szCs w:val="32"/>
        </w:rPr>
      </w:pPr>
      <w:bookmarkStart w:colFirst="0" w:colLast="0" w:name="_ucwrgw7h8zww" w:id="0"/>
      <w:bookmarkEnd w:id="0"/>
      <w:r w:rsidDel="00000000" w:rsidR="00000000" w:rsidRPr="00000000">
        <w:rPr>
          <w:rFonts w:ascii="Oswald" w:cs="Oswald" w:eastAsia="Oswald" w:hAnsi="Oswald"/>
          <w:sz w:val="32"/>
          <w:szCs w:val="32"/>
          <w:rtl w:val="0"/>
        </w:rPr>
        <w:t xml:space="preserve">Informācija par Signālvēlēšanām 2026</w:t>
      </w:r>
    </w:p>
    <w:p w:rsidR="00000000" w:rsidDel="00000000" w:rsidP="00000000" w:rsidRDefault="00000000" w:rsidRPr="00000000" w14:paraId="00000002">
      <w:pPr>
        <w:ind w:left="0" w:right="-180" w:firstLine="270"/>
        <w:jc w:val="both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Septembrī mūsu skolā notiek Signālvēlēšanas, tāpēc Signālvēlēšanu komanda ir sagatavojusi īsu informāciju, lai jūs būtu lietas kursā par notiekošo.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afterAutospacing="0"/>
        <w:ind w:left="720" w:right="-180" w:hanging="360"/>
        <w:jc w:val="both"/>
        <w:rPr>
          <w:rFonts w:ascii="Oswald" w:cs="Oswald" w:eastAsia="Oswald" w:hAnsi="Oswald"/>
          <w:highlight w:val="white"/>
        </w:rPr>
      </w:pPr>
      <w:r w:rsidDel="00000000" w:rsidR="00000000" w:rsidRPr="00000000">
        <w:rPr>
          <w:rFonts w:ascii="Oswald" w:cs="Oswald" w:eastAsia="Oswald" w:hAnsi="Oswald"/>
          <w:highlight w:val="white"/>
          <w:rtl w:val="0"/>
        </w:rPr>
        <w:t xml:space="preserve">Kas ir Signālvēlēšanas?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/>
        <w:ind w:right="-180"/>
        <w:jc w:val="both"/>
        <w:rPr>
          <w:highlight w:val="white"/>
        </w:rPr>
      </w:pPr>
      <w:r w:rsidDel="00000000" w:rsidR="00000000" w:rsidRPr="00000000">
        <w:rPr>
          <w:rFonts w:ascii="Oswald" w:cs="Oswald" w:eastAsia="Oswald" w:hAnsi="Oswald"/>
          <w:highlight w:val="white"/>
          <w:rtl w:val="0"/>
        </w:rPr>
        <w:t xml:space="preserve">Signālvēlēšanas (angliski - </w:t>
      </w:r>
      <w:r w:rsidDel="00000000" w:rsidR="00000000" w:rsidRPr="00000000">
        <w:rPr>
          <w:rFonts w:ascii="Oswald" w:cs="Oswald" w:eastAsia="Oswald" w:hAnsi="Oswald"/>
          <w:i w:val="1"/>
          <w:iCs w:val="1"/>
          <w:highlight w:val="white"/>
          <w:rtl w:val="0"/>
        </w:rPr>
        <w:t xml:space="preserve">mock elections</w:t>
      </w:r>
      <w:r w:rsidDel="00000000" w:rsidR="00000000" w:rsidRPr="00000000">
        <w:rPr>
          <w:rFonts w:ascii="Oswald" w:cs="Oswald" w:eastAsia="Oswald" w:hAnsi="Oswald"/>
          <w:highlight w:val="white"/>
          <w:rtl w:val="0"/>
        </w:rPr>
        <w:t xml:space="preserve">) ir pilsoniskās izglītības aktivitāte - </w:t>
      </w:r>
      <w:r w:rsidDel="00000000" w:rsidR="00000000" w:rsidRPr="00000000">
        <w:rPr>
          <w:rFonts w:ascii="Oswald" w:cs="Oswald" w:eastAsia="Oswald" w:hAnsi="Oswald"/>
          <w:b w:val="1"/>
          <w:bCs w:val="1"/>
          <w:highlight w:val="white"/>
          <w:rtl w:val="0"/>
        </w:rPr>
        <w:t xml:space="preserve">vēlēšanu simulācija</w:t>
      </w:r>
      <w:r w:rsidDel="00000000" w:rsidR="00000000" w:rsidRPr="00000000">
        <w:rPr>
          <w:rFonts w:ascii="Oswald" w:cs="Oswald" w:eastAsia="Oswald" w:hAnsi="Oswald"/>
          <w:highlight w:val="white"/>
          <w:rtl w:val="0"/>
        </w:rPr>
        <w:t xml:space="preserve"> jauniešiem. Pilsoniskās kompetences attīstība ir viens no izglītības procesa uzdevumiem, Signālvēlēšanas ir daļa no mācību procesa. Signālvēlēšanu dalībnieki balsos par 15. Saeimas vēlēšanu partiju sarakstiem un kandidātiem - process ir autentisks vēlēšanām. Svarīgi - jaunieši paši vada šo procesu, iekārtojot vēlēšanu iecirkni izglītības iestādē, mācoties skaitīt balsis u.c., tādējādi aktīvi līdzdarbojoties. Plašāka informācija pieejama </w:t>
      </w:r>
      <w:hyperlink r:id="rId6">
        <w:r w:rsidDel="00000000" w:rsidR="00000000" w:rsidRPr="00000000">
          <w:rPr>
            <w:rFonts w:ascii="Oswald" w:cs="Oswald" w:eastAsia="Oswald" w:hAnsi="Oswald"/>
            <w:color w:val="1155cc"/>
            <w:highlight w:val="white"/>
            <w:u w:val="single"/>
            <w:rtl w:val="0"/>
          </w:rPr>
          <w:t xml:space="preserve">www.signalvelesanas.lv</w:t>
        </w:r>
      </w:hyperlink>
      <w:r w:rsidDel="00000000" w:rsidR="00000000" w:rsidRPr="00000000">
        <w:rPr>
          <w:rFonts w:ascii="Oswald" w:cs="Oswald" w:eastAsia="Oswald" w:hAnsi="Oswald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/>
        <w:ind w:left="720" w:right="-180" w:hanging="360"/>
        <w:jc w:val="both"/>
        <w:rPr>
          <w:rFonts w:ascii="Oswald" w:cs="Oswald" w:eastAsia="Oswald" w:hAnsi="Oswald"/>
          <w:highlight w:val="white"/>
        </w:rPr>
      </w:pPr>
      <w:r w:rsidDel="00000000" w:rsidR="00000000" w:rsidRPr="00000000">
        <w:rPr>
          <w:rFonts w:ascii="Oswald" w:cs="Oswald" w:eastAsia="Oswald" w:hAnsi="Oswald"/>
          <w:highlight w:val="white"/>
          <w:rtl w:val="0"/>
        </w:rPr>
        <w:t xml:space="preserve">Kuri skolēni piedalās Signālvēlēšanās?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after="0" w:afterAutospacing="0" w:before="0" w:beforeAutospacing="0"/>
        <w:ind w:right="-180"/>
        <w:jc w:val="both"/>
        <w:rPr>
          <w:highlight w:val="white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highlight w:val="white"/>
          <w:rtl w:val="0"/>
        </w:rPr>
        <w:t xml:space="preserve">10. - 12. klašu</w:t>
      </w:r>
      <w:r w:rsidDel="00000000" w:rsidR="00000000" w:rsidRPr="00000000">
        <w:rPr>
          <w:rFonts w:ascii="Oswald" w:cs="Oswald" w:eastAsia="Oswald" w:hAnsi="Oswald"/>
          <w:highlight w:val="white"/>
          <w:rtl w:val="0"/>
        </w:rPr>
        <w:t xml:space="preserve"> izglītojamie vidējās vispārējās izglītības iestādēs.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0" w:afterAutospacing="0" w:before="0" w:beforeAutospacing="0"/>
        <w:ind w:right="-180"/>
        <w:jc w:val="both"/>
        <w:rPr>
          <w:highlight w:val="white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highlight w:val="white"/>
          <w:rtl w:val="0"/>
        </w:rPr>
        <w:t xml:space="preserve">1. - 4. kursa</w:t>
      </w:r>
      <w:r w:rsidDel="00000000" w:rsidR="00000000" w:rsidRPr="00000000">
        <w:rPr>
          <w:rFonts w:ascii="Oswald" w:cs="Oswald" w:eastAsia="Oswald" w:hAnsi="Oswald"/>
          <w:highlight w:val="white"/>
          <w:rtl w:val="0"/>
        </w:rPr>
        <w:t xml:space="preserve"> izglītojamie profesionālās vidējās izglītības iestādēs (tehnikumi un profesionālās vidusskolas).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before="0" w:beforeAutospacing="0"/>
        <w:ind w:right="-180"/>
        <w:jc w:val="both"/>
        <w:rPr>
          <w:rFonts w:ascii="Oswald" w:cs="Oswald" w:eastAsia="Oswald" w:hAnsi="Oswald"/>
          <w:highlight w:val="white"/>
        </w:rPr>
      </w:pPr>
      <w:r w:rsidDel="00000000" w:rsidR="00000000" w:rsidRPr="00000000">
        <w:rPr>
          <w:rFonts w:ascii="Oswald" w:cs="Oswald" w:eastAsia="Oswald" w:hAnsi="Oswald"/>
          <w:highlight w:val="white"/>
          <w:rtl w:val="0"/>
        </w:rPr>
        <w:t xml:space="preserve">Balsošana, tāpat kā vēlēšanās, ir brīvprātīga, bet ļoti ceram uz aktīvu skolēnu dalību. Signālvēlēšanās piedalās vairāk nekā 80% Latvijas skolu.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/>
        <w:ind w:left="720" w:right="-180" w:hanging="360"/>
        <w:jc w:val="both"/>
        <w:rPr>
          <w:rFonts w:ascii="Oswald" w:cs="Oswald" w:eastAsia="Oswald" w:hAnsi="Oswald"/>
          <w:highlight w:val="white"/>
        </w:rPr>
      </w:pPr>
      <w:r w:rsidDel="00000000" w:rsidR="00000000" w:rsidRPr="00000000">
        <w:rPr>
          <w:rFonts w:ascii="Oswald" w:cs="Oswald" w:eastAsia="Oswald" w:hAnsi="Oswald"/>
          <w:highlight w:val="white"/>
          <w:rtl w:val="0"/>
        </w:rPr>
        <w:t xml:space="preserve">Kāpēc tas ir svarīgi?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afterAutospacing="0" w:before="0" w:beforeAutospacing="0"/>
        <w:ind w:right="-180"/>
        <w:jc w:val="both"/>
        <w:rPr>
          <w:rFonts w:ascii="Oswald" w:cs="Oswald" w:eastAsia="Oswald" w:hAnsi="Oswald"/>
          <w:highlight w:val="white"/>
        </w:rPr>
      </w:pPr>
      <w:r w:rsidDel="00000000" w:rsidR="00000000" w:rsidRPr="00000000">
        <w:rPr>
          <w:rFonts w:ascii="Oswald" w:cs="Oswald" w:eastAsia="Oswald" w:hAnsi="Oswald"/>
          <w:highlight w:val="white"/>
          <w:rtl w:val="0"/>
        </w:rPr>
        <w:t xml:space="preserve">Signālvēlēšanas ļauj izprast vēlēšanu procesu, pilnveido jauniešu kritisko domāšanu, sekmē informētības nozīmi kandidātu izvēlē, kā arī sniedz citas mūsdienu pilsonim svarīgas zināšanas. 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before="0" w:beforeAutospacing="0"/>
        <w:ind w:right="-180"/>
        <w:jc w:val="both"/>
        <w:rPr>
          <w:rFonts w:ascii="Oswald" w:cs="Oswald" w:eastAsia="Oswald" w:hAnsi="Oswald"/>
          <w:highlight w:val="white"/>
        </w:rPr>
      </w:pPr>
      <w:r w:rsidDel="00000000" w:rsidR="00000000" w:rsidRPr="00000000">
        <w:rPr>
          <w:rFonts w:ascii="Oswald" w:cs="Oswald" w:eastAsia="Oswald" w:hAnsi="Oswald"/>
          <w:highlight w:val="white"/>
          <w:rtl w:val="0"/>
        </w:rPr>
        <w:t xml:space="preserve">Latvijā dalība vēlēšanās ir iespējama no 18 gadu vecuma, taču sabiedrībā notiekošā analīze, politiskā procesa izpratne, iesaistīšanās līdzdalības iespēju pārzināšana un izmantošana ir nozīmīga ikvienam demokrātiskas sabiedrības loceklim.</w:t>
      </w:r>
    </w:p>
    <w:p w:rsidR="00000000" w:rsidDel="00000000" w:rsidP="00000000" w:rsidRDefault="00000000" w:rsidRPr="00000000" w14:paraId="0000000C">
      <w:pPr>
        <w:shd w:fill="ffffff" w:val="clear"/>
        <w:ind w:left="-450" w:right="-720" w:firstLine="0"/>
        <w:jc w:val="center"/>
        <w:rPr>
          <w:rFonts w:ascii="Oswald" w:cs="Oswald" w:eastAsia="Oswald" w:hAnsi="Oswald"/>
          <w:b w:val="1"/>
          <w:bCs w:val="1"/>
          <w:color w:val="222222"/>
          <w:sz w:val="30"/>
          <w:szCs w:val="30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30"/>
          <w:szCs w:val="30"/>
          <w:highlight w:val="white"/>
          <w:rtl w:val="0"/>
        </w:rPr>
        <w:t xml:space="preserve"> Mūsu izglītības iestādē Signālvēlēšanas notiks x [datums] no plkst. x līdz x [laiks]!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before="0" w:lineRule="auto"/>
        <w:ind w:left="0" w:right="-180" w:firstLine="0"/>
        <w:rPr>
          <w:rFonts w:ascii="Oswald" w:cs="Oswald" w:eastAsia="Oswald" w:hAnsi="Oswald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before="0" w:lineRule="auto"/>
        <w:ind w:left="0" w:right="-270" w:firstLine="0"/>
        <w:jc w:val="center"/>
        <w:rPr>
          <w:rFonts w:ascii="Oswald" w:cs="Oswald" w:eastAsia="Oswald" w:hAnsi="Oswald"/>
          <w:color w:val="1155cc"/>
          <w:sz w:val="22"/>
          <w:szCs w:val="22"/>
        </w:rPr>
      </w:pPr>
      <w:r w:rsidDel="00000000" w:rsidR="00000000" w:rsidRPr="00000000">
        <w:rPr>
          <w:rFonts w:ascii="Oswald" w:cs="Oswald" w:eastAsia="Oswald" w:hAnsi="Oswald"/>
          <w:color w:val="1155cc"/>
          <w:sz w:val="22"/>
          <w:szCs w:val="22"/>
        </w:rPr>
        <w:drawing>
          <wp:inline distB="114300" distT="114300" distL="114300" distR="114300">
            <wp:extent cx="3993320" cy="825623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93320" cy="8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0" w:before="0" w:lineRule="auto"/>
        <w:ind w:left="0" w:right="-270" w:firstLine="0"/>
        <w:jc w:val="center"/>
        <w:rPr>
          <w:rFonts w:ascii="Oswald" w:cs="Oswald" w:eastAsia="Oswald" w:hAnsi="Oswald"/>
          <w:color w:val="1155c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before="0" w:lineRule="auto"/>
        <w:ind w:left="0" w:right="-270" w:firstLine="0"/>
        <w:jc w:val="center"/>
        <w:rPr>
          <w:rFonts w:ascii="Oswald" w:cs="Oswald" w:eastAsia="Oswald" w:hAnsi="Oswald"/>
          <w:color w:val="1155c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before="0" w:lineRule="auto"/>
        <w:ind w:left="0" w:right="-270" w:firstLine="0"/>
        <w:jc w:val="left"/>
        <w:rPr>
          <w:rFonts w:ascii="Oswald" w:cs="Oswald" w:eastAsia="Oswald" w:hAnsi="Oswald"/>
          <w:color w:val="1155c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before="0" w:lineRule="auto"/>
        <w:ind w:left="0" w:right="-270" w:firstLine="0"/>
        <w:jc w:val="left"/>
        <w:rPr>
          <w:rFonts w:ascii="Oswald" w:cs="Oswald" w:eastAsia="Oswald" w:hAnsi="Oswald"/>
          <w:highlight w:val="white"/>
        </w:rPr>
      </w:pPr>
      <w:r w:rsidDel="00000000" w:rsidR="00000000" w:rsidRPr="00000000">
        <w:rPr>
          <w:rFonts w:ascii="Oswald" w:cs="Oswald" w:eastAsia="Oswald" w:hAnsi="Oswald"/>
          <w:color w:val="1155cc"/>
          <w:sz w:val="22"/>
          <w:szCs w:val="22"/>
        </w:rPr>
        <w:drawing>
          <wp:inline distB="114300" distT="114300" distL="114300" distR="114300">
            <wp:extent cx="7500938" cy="51435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00938" cy="514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810" w:top="450" w:left="27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Oswal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120" w:before="360" w:line="276" w:lineRule="auto"/>
        <w:ind w:left="1440" w:hanging="36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360" w:lineRule="auto"/>
      <w:ind w:left="1440" w:hanging="360"/>
    </w:pPr>
    <w:rPr>
      <w:rFonts w:ascii="Times New Roman" w:cs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ind w:left="1440" w:hanging="360"/>
    </w:pPr>
    <w:rPr>
      <w:rFonts w:ascii="Times New Roman" w:cs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360" w:lineRule="auto"/>
      <w:ind w:left="1440" w:hanging="360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signalvelesanas.lv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swald-regular.ttf"/><Relationship Id="rId2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